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4E181" w14:textId="17860285" w:rsidR="00D36F1B" w:rsidRPr="001363E1" w:rsidRDefault="00D36F1B" w:rsidP="00D36F1B">
      <w:pPr>
        <w:pStyle w:val="BodyTextIndent"/>
        <w:spacing w:before="40"/>
        <w:ind w:left="0" w:firstLine="720"/>
        <w:jc w:val="center"/>
        <w:rPr>
          <w:b/>
          <w:sz w:val="32"/>
          <w:szCs w:val="32"/>
        </w:rPr>
      </w:pPr>
      <w:r w:rsidRPr="001363E1">
        <w:rPr>
          <w:b/>
          <w:sz w:val="32"/>
          <w:szCs w:val="32"/>
        </w:rPr>
        <w:t>MÔ TẢ CHI TIẾT</w:t>
      </w:r>
      <w:r w:rsidR="001363E1" w:rsidRPr="001363E1">
        <w:rPr>
          <w:b/>
          <w:sz w:val="32"/>
          <w:szCs w:val="32"/>
        </w:rPr>
        <w:t xml:space="preserve"> TÀI S</w:t>
      </w:r>
      <w:r w:rsidR="001363E1">
        <w:rPr>
          <w:b/>
          <w:sz w:val="32"/>
          <w:szCs w:val="32"/>
        </w:rPr>
        <w:t>ẢN</w:t>
      </w:r>
    </w:p>
    <w:p w14:paraId="7253ADBC" w14:textId="0D2FEC26" w:rsidR="00F12521" w:rsidRPr="00F12521" w:rsidRDefault="00F12521" w:rsidP="00D36F1B">
      <w:pPr>
        <w:pStyle w:val="BodyTextIndent"/>
        <w:spacing w:before="40"/>
        <w:ind w:left="0" w:firstLine="720"/>
        <w:jc w:val="center"/>
        <w:rPr>
          <w:bCs/>
          <w:sz w:val="32"/>
          <w:szCs w:val="32"/>
          <w:lang w:val="nl-NL"/>
        </w:rPr>
      </w:pPr>
      <w:r w:rsidRPr="00F12521">
        <w:rPr>
          <w:bCs/>
          <w:sz w:val="32"/>
          <w:szCs w:val="32"/>
          <w:lang w:val="nl-NL"/>
        </w:rPr>
        <w:t xml:space="preserve">(vụ: </w:t>
      </w:r>
      <w:r w:rsidR="003F0B9D">
        <w:rPr>
          <w:bCs/>
          <w:sz w:val="32"/>
          <w:szCs w:val="32"/>
          <w:lang w:val="nl-NL"/>
        </w:rPr>
        <w:t>Dương Văn Lập</w:t>
      </w:r>
      <w:r w:rsidRPr="00F12521">
        <w:rPr>
          <w:bCs/>
          <w:sz w:val="32"/>
          <w:szCs w:val="32"/>
          <w:lang w:val="nl-NL"/>
        </w:rPr>
        <w:t>)</w:t>
      </w:r>
    </w:p>
    <w:p w14:paraId="1CC51B8F" w14:textId="77777777" w:rsidR="00D36F1B" w:rsidRDefault="00D36F1B" w:rsidP="00D36F1B">
      <w:pPr>
        <w:pStyle w:val="BodyTextIndent"/>
        <w:spacing w:before="40"/>
        <w:ind w:left="0" w:firstLine="720"/>
        <w:jc w:val="both"/>
        <w:rPr>
          <w:bCs/>
          <w:sz w:val="28"/>
          <w:szCs w:val="28"/>
          <w:lang w:val="nl-NL"/>
        </w:rPr>
      </w:pPr>
    </w:p>
    <w:p w14:paraId="7B3178E6" w14:textId="58ED6E43" w:rsidR="00731200" w:rsidRPr="00731200" w:rsidRDefault="00731200" w:rsidP="005338FE">
      <w:pPr>
        <w:pStyle w:val="BodyTextIndent"/>
        <w:spacing w:before="60" w:after="120"/>
        <w:ind w:left="0" w:firstLine="720"/>
        <w:jc w:val="both"/>
        <w:rPr>
          <w:bCs/>
          <w:iCs/>
          <w:sz w:val="28"/>
          <w:szCs w:val="28"/>
          <w:lang w:val="nl-NL"/>
        </w:rPr>
      </w:pPr>
      <w:r w:rsidRPr="00731200">
        <w:rPr>
          <w:iCs/>
          <w:sz w:val="28"/>
          <w:szCs w:val="28"/>
          <w:lang w:val="nl-NL"/>
        </w:rPr>
        <w:t>Quyền sử dụng đất tại thửa đất số 345, tờ bản đồ số 79, xã Thới Tam Thôn, huyện Hóc Môn (theo tài liệu chỉnh lý năm 2025: thửa đất số 345, tờ bản đồ số 186, Bản đồ địa chính xã Đông Thạnh),, Thành phố Hồ Chí Minh (theo Giấy chứng nhận quyền sử dụng đất, quyền sở hữu nhà ở và tài sản khác gắn liền với đất số phát hành BH 506068, số vào sổ cấp giấy chứng nhận CH01515 do Ủy ban nhân dân huyện Hóc Môn cấp ngày 13/02/2012 cho ông Dương Văn Lập và bà Bùi Thị Hòa).</w:t>
      </w:r>
    </w:p>
    <w:p w14:paraId="682842C8" w14:textId="77777777" w:rsidR="00731200" w:rsidRPr="00EF1A52" w:rsidRDefault="00731200" w:rsidP="005338FE">
      <w:pPr>
        <w:pStyle w:val="BodyTextIndent"/>
        <w:spacing w:before="60" w:after="120"/>
        <w:ind w:left="0" w:firstLine="720"/>
        <w:jc w:val="both"/>
        <w:rPr>
          <w:bCs/>
          <w:sz w:val="28"/>
          <w:szCs w:val="28"/>
          <w:lang w:val="nl-NL"/>
        </w:rPr>
      </w:pPr>
      <w:r w:rsidRPr="00EF1A52">
        <w:rPr>
          <w:bCs/>
          <w:sz w:val="28"/>
          <w:szCs w:val="28"/>
          <w:lang w:val="nl-NL"/>
        </w:rPr>
        <w:t xml:space="preserve">* </w:t>
      </w:r>
      <w:r w:rsidRPr="00EF1A52">
        <w:rPr>
          <w:b/>
          <w:i/>
          <w:iCs/>
          <w:sz w:val="28"/>
          <w:szCs w:val="28"/>
          <w:u w:val="single"/>
          <w:lang w:val="nl-NL"/>
        </w:rPr>
        <w:t>Đất ở</w:t>
      </w:r>
      <w:r w:rsidRPr="00EF1A52">
        <w:rPr>
          <w:b/>
          <w:i/>
          <w:iCs/>
          <w:sz w:val="28"/>
          <w:szCs w:val="28"/>
          <w:lang w:val="nl-NL"/>
        </w:rPr>
        <w:t>:</w:t>
      </w:r>
    </w:p>
    <w:p w14:paraId="6B96CEE4" w14:textId="77777777" w:rsidR="00731200" w:rsidRPr="00CB16BC" w:rsidRDefault="00731200" w:rsidP="005338FE">
      <w:pPr>
        <w:pStyle w:val="BodyTextIndent"/>
        <w:spacing w:before="60" w:after="120"/>
        <w:ind w:left="0" w:firstLine="720"/>
        <w:jc w:val="both"/>
        <w:rPr>
          <w:sz w:val="28"/>
          <w:szCs w:val="28"/>
          <w:lang w:val="nl-NL"/>
        </w:rPr>
      </w:pPr>
      <w:r w:rsidRPr="00CB16BC">
        <w:rPr>
          <w:sz w:val="28"/>
          <w:szCs w:val="28"/>
          <w:lang w:val="nl-NL"/>
        </w:rPr>
        <w:t>- Thuộc thửa đất số: 345;</w:t>
      </w:r>
      <w:r w:rsidRPr="00CB16BC">
        <w:rPr>
          <w:sz w:val="28"/>
          <w:szCs w:val="28"/>
          <w:lang w:val="nl-NL"/>
        </w:rPr>
        <w:tab/>
      </w:r>
      <w:r w:rsidRPr="00CB16BC">
        <w:rPr>
          <w:sz w:val="28"/>
          <w:szCs w:val="28"/>
          <w:lang w:val="nl-NL"/>
        </w:rPr>
        <w:tab/>
      </w:r>
      <w:r w:rsidRPr="00CB16BC">
        <w:rPr>
          <w:sz w:val="28"/>
          <w:szCs w:val="28"/>
          <w:lang w:val="nl-NL"/>
        </w:rPr>
        <w:tab/>
        <w:t>- Tờ bản đồ số: 79.</w:t>
      </w:r>
    </w:p>
    <w:p w14:paraId="138BF1AC" w14:textId="77777777" w:rsidR="00731200" w:rsidRPr="00CB16BC" w:rsidRDefault="00731200" w:rsidP="005338FE">
      <w:pPr>
        <w:pStyle w:val="BodyTextIndent"/>
        <w:spacing w:before="60" w:after="120"/>
        <w:ind w:left="0" w:firstLine="720"/>
        <w:jc w:val="both"/>
        <w:rPr>
          <w:sz w:val="28"/>
          <w:szCs w:val="28"/>
          <w:lang w:val="nl-NL"/>
        </w:rPr>
      </w:pPr>
      <w:r w:rsidRPr="00CB16BC">
        <w:rPr>
          <w:sz w:val="28"/>
          <w:szCs w:val="28"/>
          <w:lang w:val="nl-NL"/>
        </w:rPr>
        <w:t>- Địa chỉ: 65/1G ấp Đông 1, xã Thới Tam Thôn, huyện Hóc Môn (nay là 65/1G, ấp 74, xã Đông Thạnh), Thành phố Hồ Chí Minh.</w:t>
      </w:r>
    </w:p>
    <w:p w14:paraId="7AC31C3D" w14:textId="77777777" w:rsidR="00731200" w:rsidRPr="00CB16BC" w:rsidRDefault="00731200" w:rsidP="005338FE">
      <w:pPr>
        <w:pStyle w:val="BodyTextIndent"/>
        <w:spacing w:before="60" w:after="120"/>
        <w:ind w:left="720" w:firstLine="0"/>
        <w:jc w:val="both"/>
        <w:rPr>
          <w:sz w:val="28"/>
          <w:szCs w:val="28"/>
          <w:lang w:val="nl-NL"/>
        </w:rPr>
      </w:pPr>
      <w:r w:rsidRPr="00CB16BC">
        <w:rPr>
          <w:sz w:val="28"/>
          <w:szCs w:val="28"/>
          <w:lang w:val="nl-NL"/>
        </w:rPr>
        <w:t>- Diện tích: 683.8 m</w:t>
      </w:r>
      <w:r w:rsidRPr="00CB16BC">
        <w:rPr>
          <w:sz w:val="28"/>
          <w:szCs w:val="28"/>
          <w:vertAlign w:val="superscript"/>
          <w:lang w:val="nl-NL"/>
        </w:rPr>
        <w:t>2</w:t>
      </w:r>
      <w:r w:rsidRPr="00CB16BC">
        <w:rPr>
          <w:sz w:val="28"/>
          <w:szCs w:val="28"/>
          <w:lang w:val="nl-NL"/>
        </w:rPr>
        <w:t>.</w:t>
      </w:r>
    </w:p>
    <w:p w14:paraId="2A1F3850" w14:textId="77777777" w:rsidR="00731200" w:rsidRPr="00CB16BC" w:rsidRDefault="00731200" w:rsidP="005338FE">
      <w:pPr>
        <w:pStyle w:val="BodyTextIndent"/>
        <w:spacing w:before="60" w:after="120"/>
        <w:ind w:left="720" w:firstLine="0"/>
        <w:jc w:val="both"/>
        <w:rPr>
          <w:sz w:val="28"/>
          <w:szCs w:val="28"/>
          <w:lang w:val="nl-NL"/>
        </w:rPr>
      </w:pPr>
      <w:r w:rsidRPr="00CB16BC">
        <w:rPr>
          <w:sz w:val="28"/>
          <w:szCs w:val="28"/>
          <w:lang w:val="nl-NL"/>
        </w:rPr>
        <w:t>- Hình thức sử dụng: riêng: 683.8 m</w:t>
      </w:r>
      <w:r w:rsidRPr="00CB16BC">
        <w:rPr>
          <w:sz w:val="28"/>
          <w:szCs w:val="28"/>
          <w:vertAlign w:val="superscript"/>
          <w:lang w:val="nl-NL"/>
        </w:rPr>
        <w:t>2</w:t>
      </w:r>
      <w:r w:rsidRPr="00CB16BC">
        <w:rPr>
          <w:sz w:val="28"/>
          <w:szCs w:val="28"/>
          <w:lang w:val="nl-NL"/>
        </w:rPr>
        <w:t>; chung: không.</w:t>
      </w:r>
    </w:p>
    <w:p w14:paraId="0AC01B20" w14:textId="77777777" w:rsidR="00731200" w:rsidRPr="00CB16BC" w:rsidRDefault="00731200" w:rsidP="005338FE">
      <w:pPr>
        <w:pStyle w:val="BodyTextIndent"/>
        <w:spacing w:before="60" w:after="120"/>
        <w:ind w:left="720" w:firstLine="0"/>
        <w:jc w:val="both"/>
        <w:rPr>
          <w:sz w:val="28"/>
          <w:szCs w:val="28"/>
          <w:lang w:val="nl-NL"/>
        </w:rPr>
      </w:pPr>
      <w:r w:rsidRPr="00CB16BC">
        <w:rPr>
          <w:sz w:val="28"/>
          <w:szCs w:val="28"/>
          <w:lang w:val="nl-NL"/>
        </w:rPr>
        <w:t>- Mục đích sử dụng: Đất ở tại đô thị: 250.0m</w:t>
      </w:r>
      <w:r w:rsidRPr="00CB16BC">
        <w:rPr>
          <w:sz w:val="28"/>
          <w:szCs w:val="28"/>
          <w:vertAlign w:val="superscript"/>
          <w:lang w:val="nl-NL"/>
        </w:rPr>
        <w:t>2</w:t>
      </w:r>
      <w:r w:rsidRPr="00CB16BC">
        <w:rPr>
          <w:sz w:val="28"/>
          <w:szCs w:val="28"/>
          <w:lang w:val="nl-NL"/>
        </w:rPr>
        <w:t>; Đất trồng cây lâu năm khác 433.8m</w:t>
      </w:r>
      <w:r w:rsidRPr="00CB16BC">
        <w:rPr>
          <w:sz w:val="28"/>
          <w:szCs w:val="28"/>
          <w:vertAlign w:val="superscript"/>
          <w:lang w:val="nl-NL"/>
        </w:rPr>
        <w:t>2</w:t>
      </w:r>
      <w:r w:rsidRPr="00CB16BC">
        <w:rPr>
          <w:sz w:val="28"/>
          <w:szCs w:val="28"/>
          <w:lang w:val="nl-NL"/>
        </w:rPr>
        <w:t>.</w:t>
      </w:r>
    </w:p>
    <w:p w14:paraId="06DD47BC" w14:textId="77777777" w:rsidR="00731200" w:rsidRPr="00CB16BC" w:rsidRDefault="00731200" w:rsidP="005338FE">
      <w:pPr>
        <w:pStyle w:val="BodyTextIndent"/>
        <w:spacing w:before="60" w:after="120"/>
        <w:ind w:left="720" w:firstLine="0"/>
        <w:jc w:val="both"/>
        <w:rPr>
          <w:sz w:val="28"/>
          <w:szCs w:val="28"/>
          <w:lang w:val="nl-NL"/>
        </w:rPr>
      </w:pPr>
      <w:r w:rsidRPr="00CB16BC">
        <w:rPr>
          <w:sz w:val="28"/>
          <w:szCs w:val="28"/>
          <w:lang w:val="nl-NL"/>
        </w:rPr>
        <w:t>- Thời hạn sử dụng: Lâu dài.</w:t>
      </w:r>
    </w:p>
    <w:p w14:paraId="7215B81B" w14:textId="77777777" w:rsidR="00731200" w:rsidRDefault="00731200" w:rsidP="005338FE">
      <w:pPr>
        <w:pStyle w:val="BodyTextIndent"/>
        <w:spacing w:before="60" w:after="120"/>
        <w:ind w:left="0" w:firstLine="720"/>
        <w:jc w:val="both"/>
        <w:rPr>
          <w:sz w:val="28"/>
          <w:szCs w:val="28"/>
          <w:lang w:val="nl-NL"/>
        </w:rPr>
      </w:pPr>
      <w:r w:rsidRPr="00CB16BC">
        <w:rPr>
          <w:sz w:val="28"/>
          <w:szCs w:val="28"/>
          <w:lang w:val="nl-NL"/>
        </w:rPr>
        <w:t xml:space="preserve">* </w:t>
      </w:r>
      <w:r w:rsidRPr="00CB16BC">
        <w:rPr>
          <w:b/>
          <w:bCs/>
          <w:i/>
          <w:iCs/>
          <w:sz w:val="28"/>
          <w:szCs w:val="28"/>
          <w:u w:val="single"/>
          <w:lang w:val="nl-NL"/>
        </w:rPr>
        <w:t>Nhà ở</w:t>
      </w:r>
      <w:r w:rsidRPr="00CB16BC">
        <w:rPr>
          <w:b/>
          <w:bCs/>
          <w:i/>
          <w:iCs/>
          <w:sz w:val="28"/>
          <w:szCs w:val="28"/>
          <w:lang w:val="nl-NL"/>
        </w:rPr>
        <w:t>:</w:t>
      </w:r>
      <w:r w:rsidRPr="00CB16BC">
        <w:rPr>
          <w:sz w:val="28"/>
          <w:szCs w:val="28"/>
          <w:lang w:val="nl-NL"/>
        </w:rPr>
        <w:t xml:space="preserve"> Không</w:t>
      </w:r>
      <w:bookmarkStart w:id="0" w:name="_Hlk193114508"/>
    </w:p>
    <w:p w14:paraId="24529595" w14:textId="0AE7C20B" w:rsidR="0013298B" w:rsidRPr="0013298B" w:rsidRDefault="0013298B" w:rsidP="005338FE">
      <w:pPr>
        <w:pStyle w:val="BodyTextIndent"/>
        <w:spacing w:before="60" w:after="120"/>
        <w:ind w:left="0" w:firstLine="720"/>
        <w:jc w:val="both"/>
        <w:rPr>
          <w:sz w:val="28"/>
          <w:szCs w:val="28"/>
          <w:lang w:val="nl-NL"/>
        </w:rPr>
      </w:pPr>
      <w:r w:rsidRPr="0013298B">
        <w:rPr>
          <w:b/>
          <w:bCs/>
          <w:i/>
          <w:iCs/>
          <w:sz w:val="28"/>
          <w:szCs w:val="28"/>
          <w:lang w:val="nl-NL"/>
        </w:rPr>
        <w:t xml:space="preserve">  </w:t>
      </w:r>
      <w:r w:rsidRPr="0013298B">
        <w:rPr>
          <w:b/>
          <w:bCs/>
          <w:i/>
          <w:iCs/>
          <w:sz w:val="28"/>
          <w:szCs w:val="28"/>
          <w:u w:val="single"/>
          <w:lang w:val="nl-NL"/>
        </w:rPr>
        <w:t>Ghi chú</w:t>
      </w:r>
      <w:r w:rsidRPr="0013298B">
        <w:rPr>
          <w:sz w:val="28"/>
          <w:szCs w:val="28"/>
          <w:lang w:val="nl-NL"/>
        </w:rPr>
        <w:t>: Đối với công trình xây dựng tạm bợ trên đất chưa được công nhận, người phải thi hành án đồng ý và tự nguyện tháo dỡ khi có yêu cầu của cơ quan thi hành án dân sự. Mọi chi phí liên quan người phải thi hành án chịu.</w:t>
      </w:r>
    </w:p>
    <w:p w14:paraId="4644E895" w14:textId="77777777" w:rsidR="00731200" w:rsidRPr="00B23839" w:rsidRDefault="00731200" w:rsidP="005338FE">
      <w:pPr>
        <w:pStyle w:val="BodyTextIndent"/>
        <w:spacing w:before="60" w:after="120"/>
        <w:ind w:left="0" w:firstLine="720"/>
        <w:jc w:val="both"/>
        <w:rPr>
          <w:b/>
          <w:bCs/>
          <w:i/>
          <w:iCs/>
          <w:sz w:val="28"/>
          <w:szCs w:val="28"/>
          <w:lang w:val="nl-NL"/>
        </w:rPr>
      </w:pPr>
      <w:r w:rsidRPr="00B23839">
        <w:rPr>
          <w:b/>
          <w:bCs/>
          <w:i/>
          <w:iCs/>
          <w:sz w:val="28"/>
          <w:szCs w:val="28"/>
          <w:lang w:val="nl-NL"/>
        </w:rPr>
        <w:t xml:space="preserve">* </w:t>
      </w:r>
      <w:r w:rsidRPr="00B23839">
        <w:rPr>
          <w:b/>
          <w:bCs/>
          <w:i/>
          <w:iCs/>
          <w:sz w:val="28"/>
          <w:szCs w:val="28"/>
          <w:u w:val="single"/>
          <w:lang w:val="nl-NL"/>
        </w:rPr>
        <w:t>Thông tin quy hoạch</w:t>
      </w:r>
      <w:r w:rsidRPr="00B23839">
        <w:rPr>
          <w:b/>
          <w:bCs/>
          <w:i/>
          <w:iCs/>
          <w:sz w:val="28"/>
          <w:szCs w:val="28"/>
          <w:lang w:val="nl-NL"/>
        </w:rPr>
        <w:t>:</w:t>
      </w:r>
    </w:p>
    <w:p w14:paraId="6B922CB4" w14:textId="5C9B70DF" w:rsidR="004C004F" w:rsidRPr="00D36F1B" w:rsidRDefault="00731200" w:rsidP="005338FE">
      <w:pPr>
        <w:spacing w:before="60" w:after="120"/>
        <w:ind w:firstLine="720"/>
        <w:jc w:val="both"/>
        <w:rPr>
          <w:lang w:val="nl-NL"/>
        </w:rPr>
      </w:pPr>
      <w:r w:rsidRPr="00EF1A52">
        <w:rPr>
          <w:sz w:val="28"/>
          <w:szCs w:val="28"/>
          <w:lang w:val="nl-NL"/>
        </w:rPr>
        <w:t xml:space="preserve">Theo Công văn số </w:t>
      </w:r>
      <w:r>
        <w:rPr>
          <w:sz w:val="28"/>
          <w:szCs w:val="28"/>
          <w:lang w:val="nl-NL"/>
        </w:rPr>
        <w:t>200</w:t>
      </w:r>
      <w:r w:rsidRPr="00EF1A52">
        <w:rPr>
          <w:sz w:val="28"/>
          <w:szCs w:val="28"/>
          <w:lang w:val="nl-NL"/>
        </w:rPr>
        <w:t>/KTHT&amp;ĐT ngày 1</w:t>
      </w:r>
      <w:r>
        <w:rPr>
          <w:sz w:val="28"/>
          <w:szCs w:val="28"/>
          <w:lang w:val="nl-NL"/>
        </w:rPr>
        <w:t>8</w:t>
      </w:r>
      <w:r w:rsidRPr="00EF1A52">
        <w:rPr>
          <w:sz w:val="28"/>
          <w:szCs w:val="28"/>
          <w:lang w:val="nl-NL"/>
        </w:rPr>
        <w:t xml:space="preserve">/3/2025 của Phòng Kinh tế hạ tầng và Đô thị huyện Hóc Môn, Thành phố Hồ Chí Minh về việc cung cấp thông tin quy hoạch đối với thửa đất số </w:t>
      </w:r>
      <w:r>
        <w:rPr>
          <w:sz w:val="28"/>
          <w:szCs w:val="28"/>
          <w:lang w:val="nl-NL"/>
        </w:rPr>
        <w:t>345</w:t>
      </w:r>
      <w:r w:rsidRPr="00EF1A52">
        <w:rPr>
          <w:sz w:val="28"/>
          <w:szCs w:val="28"/>
          <w:lang w:val="nl-NL"/>
        </w:rPr>
        <w:t xml:space="preserve">, tờ bản đồ số </w:t>
      </w:r>
      <w:r>
        <w:rPr>
          <w:sz w:val="28"/>
          <w:szCs w:val="28"/>
          <w:lang w:val="nl-NL"/>
        </w:rPr>
        <w:t>79</w:t>
      </w:r>
      <w:r w:rsidRPr="00EF1A52">
        <w:rPr>
          <w:sz w:val="28"/>
          <w:szCs w:val="28"/>
          <w:lang w:val="nl-NL"/>
        </w:rPr>
        <w:t xml:space="preserve"> (tài liệu 2005), xã </w:t>
      </w:r>
      <w:r>
        <w:rPr>
          <w:sz w:val="28"/>
          <w:szCs w:val="28"/>
          <w:lang w:val="nl-NL"/>
        </w:rPr>
        <w:t>Thới Tam Thôn</w:t>
      </w:r>
      <w:r w:rsidRPr="00EF1A52">
        <w:rPr>
          <w:sz w:val="28"/>
          <w:szCs w:val="28"/>
          <w:lang w:val="nl-NL"/>
        </w:rPr>
        <w:t xml:space="preserve">: </w:t>
      </w:r>
      <w:r w:rsidRPr="00CB16BC">
        <w:rPr>
          <w:iCs/>
          <w:sz w:val="28"/>
          <w:szCs w:val="28"/>
          <w:lang w:val="nl-NL"/>
        </w:rPr>
        <w:t>“…khu đất trên phần lớn thuộc ô phố III.8 có chức năng quy hoạch đất nhóm nhà ở hiện hữu, phần còn lại có chức năng quy hoạch đất giao thông (đường Tân Chánh Hiệp 10 (nối dài) lộ giới 30m, đường (hẻm) H(Đ)-TTT-401 lộ giới 10m, vạt gó giao lộ theo quy định)”.</w:t>
      </w:r>
      <w:bookmarkEnd w:id="0"/>
    </w:p>
    <w:sectPr w:rsidR="004C004F" w:rsidRPr="00D36F1B" w:rsidSect="00321500">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1B"/>
    <w:rsid w:val="0013298B"/>
    <w:rsid w:val="001363E1"/>
    <w:rsid w:val="001B1E28"/>
    <w:rsid w:val="00321500"/>
    <w:rsid w:val="003F0B9D"/>
    <w:rsid w:val="00423979"/>
    <w:rsid w:val="004C004F"/>
    <w:rsid w:val="005338FE"/>
    <w:rsid w:val="005B5DA7"/>
    <w:rsid w:val="00626986"/>
    <w:rsid w:val="00731200"/>
    <w:rsid w:val="00782552"/>
    <w:rsid w:val="00784F60"/>
    <w:rsid w:val="00946687"/>
    <w:rsid w:val="00A207A8"/>
    <w:rsid w:val="00B66C1C"/>
    <w:rsid w:val="00CC3CC0"/>
    <w:rsid w:val="00CD0F7C"/>
    <w:rsid w:val="00D36F1B"/>
    <w:rsid w:val="00F12521"/>
    <w:rsid w:val="00FF1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73804"/>
  <w15:chartTrackingRefBased/>
  <w15:docId w15:val="{07FDD896-2996-4A38-BA7E-F6354AD9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F1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D36F1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36F1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36F1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36F1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36F1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36F1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36F1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36F1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36F1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F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6F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F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6F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6F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6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F1B"/>
    <w:rPr>
      <w:rFonts w:eastAsiaTheme="majorEastAsia" w:cstheme="majorBidi"/>
      <w:color w:val="272727" w:themeColor="text1" w:themeTint="D8"/>
    </w:rPr>
  </w:style>
  <w:style w:type="paragraph" w:styleId="Title">
    <w:name w:val="Title"/>
    <w:basedOn w:val="Normal"/>
    <w:next w:val="Normal"/>
    <w:link w:val="TitleChar"/>
    <w:uiPriority w:val="10"/>
    <w:qFormat/>
    <w:rsid w:val="00D36F1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36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F1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36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F1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D36F1B"/>
    <w:rPr>
      <w:i/>
      <w:iCs/>
      <w:color w:val="404040" w:themeColor="text1" w:themeTint="BF"/>
    </w:rPr>
  </w:style>
  <w:style w:type="paragraph" w:styleId="ListParagraph">
    <w:name w:val="List Paragraph"/>
    <w:basedOn w:val="Normal"/>
    <w:uiPriority w:val="34"/>
    <w:qFormat/>
    <w:rsid w:val="00D36F1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D36F1B"/>
    <w:rPr>
      <w:i/>
      <w:iCs/>
      <w:color w:val="2F5496" w:themeColor="accent1" w:themeShade="BF"/>
    </w:rPr>
  </w:style>
  <w:style w:type="paragraph" w:styleId="IntenseQuote">
    <w:name w:val="Intense Quote"/>
    <w:basedOn w:val="Normal"/>
    <w:next w:val="Normal"/>
    <w:link w:val="IntenseQuoteChar"/>
    <w:uiPriority w:val="30"/>
    <w:qFormat/>
    <w:rsid w:val="00D36F1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36F1B"/>
    <w:rPr>
      <w:i/>
      <w:iCs/>
      <w:color w:val="2F5496" w:themeColor="accent1" w:themeShade="BF"/>
    </w:rPr>
  </w:style>
  <w:style w:type="character" w:styleId="IntenseReference">
    <w:name w:val="Intense Reference"/>
    <w:basedOn w:val="DefaultParagraphFont"/>
    <w:uiPriority w:val="32"/>
    <w:qFormat/>
    <w:rsid w:val="00D36F1B"/>
    <w:rPr>
      <w:b/>
      <w:bCs/>
      <w:smallCaps/>
      <w:color w:val="2F5496" w:themeColor="accent1" w:themeShade="BF"/>
      <w:spacing w:val="5"/>
    </w:rPr>
  </w:style>
  <w:style w:type="paragraph" w:styleId="BodyTextIndent">
    <w:name w:val="Body Text Indent"/>
    <w:basedOn w:val="Normal"/>
    <w:link w:val="BodyTextIndentChar"/>
    <w:qFormat/>
    <w:rsid w:val="00D36F1B"/>
    <w:pPr>
      <w:ind w:left="1134" w:firstLine="284"/>
    </w:pPr>
    <w:rPr>
      <w:szCs w:val="20"/>
    </w:rPr>
  </w:style>
  <w:style w:type="character" w:customStyle="1" w:styleId="BodyTextIndentChar">
    <w:name w:val="Body Text Indent Char"/>
    <w:basedOn w:val="DefaultParagraphFont"/>
    <w:link w:val="BodyTextIndent"/>
    <w:qFormat/>
    <w:rsid w:val="00D36F1B"/>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FB5961-53FD-40E8-AEFE-E0E926CAB796}"/>
</file>

<file path=customXml/itemProps2.xml><?xml version="1.0" encoding="utf-8"?>
<ds:datastoreItem xmlns:ds="http://schemas.openxmlformats.org/officeDocument/2006/customXml" ds:itemID="{1F0B4237-53C3-4EEC-8BF0-AA2A2B6839D0}"/>
</file>

<file path=customXml/itemProps3.xml><?xml version="1.0" encoding="utf-8"?>
<ds:datastoreItem xmlns:ds="http://schemas.openxmlformats.org/officeDocument/2006/customXml" ds:itemID="{50636F8D-3C2A-45A5-A1CF-7FF24063ABCA}"/>
</file>

<file path=docProps/app.xml><?xml version="1.0" encoding="utf-8"?>
<Properties xmlns="http://schemas.openxmlformats.org/officeDocument/2006/extended-properties" xmlns:vt="http://schemas.openxmlformats.org/officeDocument/2006/docPropsVTypes">
  <Template>Normal</Template>
  <TotalTime>4</TotalTime>
  <Pages>1</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Mr-Vinh</dc:creator>
  <cp:keywords/>
  <dc:description/>
  <cp:lastModifiedBy>vinhnp.hcm@moj.gov.vn</cp:lastModifiedBy>
  <cp:revision>8</cp:revision>
  <dcterms:created xsi:type="dcterms:W3CDTF">2025-11-19T07:50:00Z</dcterms:created>
  <dcterms:modified xsi:type="dcterms:W3CDTF">2026-01-29T07:28:00Z</dcterms:modified>
</cp:coreProperties>
</file>